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3FBAB0" w14:textId="77777777" w:rsidR="008A5297" w:rsidRDefault="00000000">
      <w:pPr>
        <w:pStyle w:val="Heading1"/>
        <w:spacing w:before="300" w:after="200"/>
        <w:rPr>
          <w:sz w:val="27"/>
          <w:szCs w:val="27"/>
        </w:rPr>
      </w:pPr>
      <w:r>
        <w:rPr>
          <w:rFonts w:ascii="Poppins" w:eastAsia="Poppins" w:hAnsi="Poppins" w:cs="Poppins"/>
          <w:b/>
          <w:bCs/>
          <w:color w:val="1B2A5C"/>
          <w:sz w:val="27"/>
          <w:szCs w:val="27"/>
        </w:rPr>
        <w:t>BBA 2026 | Application Form | UK-Japan Partnership of the Year Award</w:t>
      </w:r>
    </w:p>
    <w:p w14:paraId="5AE9CE3F" w14:textId="77777777" w:rsidR="008A5297" w:rsidRDefault="008A5297">
      <w:pPr>
        <w:pBdr>
          <w:bottom w:val="single" w:sz="6" w:space="1" w:color="1B2A5C"/>
        </w:pBdr>
        <w:spacing w:after="240"/>
      </w:pPr>
    </w:p>
    <w:p w14:paraId="569A3EB2" w14:textId="77777777" w:rsidR="008A5297" w:rsidRDefault="00000000">
      <w:pPr>
        <w:pStyle w:val="Heading2"/>
        <w:spacing w:before="320" w:after="160"/>
      </w:pPr>
      <w:r>
        <w:rPr>
          <w:rFonts w:ascii="Poppins" w:eastAsia="Poppins" w:hAnsi="Poppins" w:cs="Poppins"/>
          <w:b/>
          <w:bCs/>
          <w:color w:val="1B2A5C"/>
          <w:sz w:val="25"/>
          <w:szCs w:val="25"/>
        </w:rPr>
        <w:t>British Business Awards 2026 - UK-Japan Partnership of the Year Award</w:t>
      </w:r>
    </w:p>
    <w:p w14:paraId="76641D82" w14:textId="77777777" w:rsidR="008A5297" w:rsidRDefault="00000000">
      <w:pPr>
        <w:spacing w:after="160"/>
      </w:pPr>
      <w:r>
        <w:rPr>
          <w:rFonts w:ascii="Poppins" w:eastAsia="Poppins" w:hAnsi="Poppins" w:cs="Poppins"/>
          <w:b/>
          <w:bCs/>
          <w:sz w:val="21"/>
          <w:szCs w:val="21"/>
        </w:rPr>
        <w:t>Tell us how your partnership created meaningful value between the UK and Japan this year.</w:t>
      </w:r>
    </w:p>
    <w:p w14:paraId="79CD052D" w14:textId="77777777" w:rsidR="008A5297" w:rsidRDefault="00000000">
      <w:pPr>
        <w:spacing w:after="160"/>
      </w:pPr>
      <w:r>
        <w:rPr>
          <w:rFonts w:ascii="Poppins" w:eastAsia="Poppins" w:hAnsi="Poppins" w:cs="Poppins"/>
          <w:sz w:val="21"/>
          <w:szCs w:val="21"/>
        </w:rPr>
        <w:t>The UK-Japan Partnership of the Year Award recognises a collaboration that has combined shared ambition, active cooperation and cross-border expertise to deliver tangible results and strengthen the relationship between the United Kingdom and Japan.</w:t>
      </w:r>
    </w:p>
    <w:p w14:paraId="494C806A" w14:textId="77777777" w:rsidR="008A5297" w:rsidRDefault="00000000">
      <w:pPr>
        <w:spacing w:after="160"/>
      </w:pPr>
      <w:r>
        <w:rPr>
          <w:rFonts w:ascii="Poppins" w:eastAsia="Poppins" w:hAnsi="Poppins" w:cs="Poppins"/>
          <w:b/>
          <w:bCs/>
          <w:sz w:val="21"/>
          <w:szCs w:val="21"/>
        </w:rPr>
        <w:t>Applications close at 17:00 JST on Wednesday, 30 September 2026.</w:t>
      </w:r>
    </w:p>
    <w:p w14:paraId="16E74019" w14:textId="77777777" w:rsidR="008A5297" w:rsidRDefault="00000000">
      <w:pPr>
        <w:spacing w:after="160"/>
      </w:pPr>
      <w:r>
        <w:rPr>
          <w:rFonts w:ascii="Poppins" w:eastAsia="Poppins" w:hAnsi="Poppins" w:cs="Poppins"/>
          <w:sz w:val="21"/>
          <w:szCs w:val="21"/>
        </w:rPr>
        <w:t xml:space="preserve">The preferred method of BBA2026 application is through our dedicated system via </w:t>
      </w:r>
      <w:hyperlink r:id="rId8">
        <w:r>
          <w:rPr>
            <w:rFonts w:ascii="Poppins" w:eastAsia="Poppins" w:hAnsi="Poppins" w:cs="Poppins"/>
            <w:color w:val="1155CC"/>
            <w:sz w:val="21"/>
            <w:szCs w:val="21"/>
            <w:u w:val="single"/>
          </w:rPr>
          <w:t>GlueUp</w:t>
        </w:r>
      </w:hyperlink>
      <w:r>
        <w:rPr>
          <w:rFonts w:ascii="Poppins" w:eastAsia="Poppins" w:hAnsi="Poppins" w:cs="Poppins"/>
          <w:sz w:val="21"/>
          <w:szCs w:val="21"/>
        </w:rPr>
        <w:t xml:space="preserve">, however should you need an offline application form, please complete this Word document and submit a copy to </w:t>
      </w:r>
      <w:hyperlink r:id="rId9">
        <w:r>
          <w:rPr>
            <w:rFonts w:ascii="Poppins" w:eastAsia="Poppins" w:hAnsi="Poppins" w:cs="Poppins"/>
            <w:color w:val="1155CC"/>
            <w:sz w:val="21"/>
            <w:szCs w:val="21"/>
            <w:u w:val="single"/>
          </w:rPr>
          <w:t>info@bccjapan.com</w:t>
        </w:r>
      </w:hyperlink>
      <w:r>
        <w:rPr>
          <w:rFonts w:ascii="Poppins" w:eastAsia="Poppins" w:hAnsi="Poppins" w:cs="Poppins"/>
          <w:sz w:val="21"/>
          <w:szCs w:val="21"/>
        </w:rPr>
        <w:t xml:space="preserve">. </w:t>
      </w:r>
      <w:proofErr w:type="gramStart"/>
      <w:r>
        <w:rPr>
          <w:rFonts w:ascii="Poppins" w:eastAsia="Poppins" w:hAnsi="Poppins" w:cs="Poppins"/>
          <w:sz w:val="21"/>
          <w:szCs w:val="21"/>
        </w:rPr>
        <w:t>In order for</w:t>
      </w:r>
      <w:proofErr w:type="gramEnd"/>
      <w:r>
        <w:rPr>
          <w:rFonts w:ascii="Poppins" w:eastAsia="Poppins" w:hAnsi="Poppins" w:cs="Poppins"/>
          <w:sz w:val="21"/>
          <w:szCs w:val="21"/>
        </w:rPr>
        <w:t xml:space="preserve"> your organisation to feature prominently throughout the BBA marketing, please ensure to send both organisations' logos in their highest quality (not .ai) when submitting your application.</w:t>
      </w:r>
    </w:p>
    <w:p w14:paraId="4092AD8A" w14:textId="77777777" w:rsidR="008A5297" w:rsidRDefault="00000000">
      <w:pPr>
        <w:spacing w:after="160"/>
      </w:pPr>
      <w:r>
        <w:rPr>
          <w:rFonts w:ascii="Poppins" w:eastAsia="Poppins" w:hAnsi="Poppins" w:cs="Poppins"/>
          <w:sz w:val="21"/>
          <w:szCs w:val="21"/>
        </w:rPr>
        <w:t>If possible, please send the following logo versions:</w:t>
      </w:r>
    </w:p>
    <w:p w14:paraId="56185249" w14:textId="77777777" w:rsidR="008A5297" w:rsidRDefault="00000000">
      <w:pPr>
        <w:numPr>
          <w:ilvl w:val="0"/>
          <w:numId w:val="1"/>
        </w:numPr>
        <w:pBdr>
          <w:top w:val="nil"/>
          <w:left w:val="nil"/>
          <w:bottom w:val="nil"/>
          <w:right w:val="nil"/>
          <w:between w:val="nil"/>
        </w:pBdr>
        <w:spacing w:after="80"/>
      </w:pPr>
      <w:r>
        <w:rPr>
          <w:rFonts w:ascii="Poppins" w:eastAsia="Poppins" w:hAnsi="Poppins" w:cs="Poppins"/>
          <w:color w:val="000000"/>
          <w:sz w:val="21"/>
          <w:szCs w:val="21"/>
        </w:rPr>
        <w:t>Official light version (white)</w:t>
      </w:r>
    </w:p>
    <w:p w14:paraId="7E199B79" w14:textId="77777777" w:rsidR="008A5297" w:rsidRDefault="00000000">
      <w:pPr>
        <w:numPr>
          <w:ilvl w:val="0"/>
          <w:numId w:val="1"/>
        </w:numPr>
        <w:pBdr>
          <w:top w:val="nil"/>
          <w:left w:val="nil"/>
          <w:bottom w:val="nil"/>
          <w:right w:val="nil"/>
          <w:between w:val="nil"/>
        </w:pBdr>
        <w:spacing w:after="80"/>
      </w:pPr>
      <w:r>
        <w:rPr>
          <w:rFonts w:ascii="Poppins" w:eastAsia="Poppins" w:hAnsi="Poppins" w:cs="Poppins"/>
          <w:color w:val="000000"/>
          <w:sz w:val="21"/>
          <w:szCs w:val="21"/>
        </w:rPr>
        <w:t>Official dark version (black)</w:t>
      </w:r>
    </w:p>
    <w:p w14:paraId="376E72CF" w14:textId="77777777" w:rsidR="008A5297" w:rsidRDefault="00000000">
      <w:pPr>
        <w:numPr>
          <w:ilvl w:val="0"/>
          <w:numId w:val="1"/>
        </w:numPr>
        <w:pBdr>
          <w:top w:val="nil"/>
          <w:left w:val="nil"/>
          <w:bottom w:val="nil"/>
          <w:right w:val="nil"/>
          <w:between w:val="nil"/>
        </w:pBdr>
        <w:spacing w:after="80"/>
      </w:pPr>
      <w:r>
        <w:rPr>
          <w:rFonts w:ascii="Poppins" w:eastAsia="Poppins" w:hAnsi="Poppins" w:cs="Poppins"/>
          <w:color w:val="000000"/>
          <w:sz w:val="21"/>
          <w:szCs w:val="21"/>
        </w:rPr>
        <w:t>Official (organisational colours)</w:t>
      </w:r>
    </w:p>
    <w:p w14:paraId="233740CC" w14:textId="77777777" w:rsidR="008A5297" w:rsidRDefault="00000000">
      <w:pPr>
        <w:spacing w:after="160"/>
      </w:pPr>
      <w:r>
        <w:rPr>
          <w:rFonts w:ascii="Poppins" w:eastAsia="Poppins" w:hAnsi="Poppins" w:cs="Poppins"/>
          <w:sz w:val="21"/>
          <w:szCs w:val="21"/>
        </w:rPr>
        <w:t>We encourage at least one representative from the partnership to attend the gala on 13 November at the Fairmont Tokyo. Further information about the British Business Awards 2026 can be found on our dedicated BBA2026 awards page here.</w:t>
      </w:r>
    </w:p>
    <w:p w14:paraId="19BDA488" w14:textId="77777777" w:rsidR="008A5297" w:rsidRDefault="00000000">
      <w:pPr>
        <w:spacing w:after="160"/>
      </w:pPr>
      <w:r>
        <w:rPr>
          <w:rFonts w:ascii="Poppins" w:eastAsia="Poppins" w:hAnsi="Poppins" w:cs="Poppins"/>
          <w:sz w:val="21"/>
          <w:szCs w:val="21"/>
        </w:rPr>
        <w:t>Should you have any questions or need assistance, please get in touch with the BCCJ at info@bccjapan.com.</w:t>
      </w:r>
    </w:p>
    <w:p w14:paraId="1B5DC7C1" w14:textId="77777777" w:rsidR="008A5297" w:rsidRDefault="00000000">
      <w:pPr>
        <w:pStyle w:val="Heading2"/>
        <w:spacing w:before="320" w:after="160"/>
        <w:rPr>
          <w:rFonts w:ascii="Poppins" w:eastAsia="Poppins" w:hAnsi="Poppins" w:cs="Poppins"/>
          <w:b/>
          <w:bCs/>
          <w:color w:val="1B2A5C"/>
          <w:sz w:val="25"/>
          <w:szCs w:val="25"/>
        </w:rPr>
      </w:pPr>
      <w:r>
        <w:br w:type="page"/>
      </w:r>
    </w:p>
    <w:p w14:paraId="77C5027D" w14:textId="77777777" w:rsidR="008A5297" w:rsidRDefault="00000000">
      <w:pPr>
        <w:pStyle w:val="Heading2"/>
        <w:spacing w:before="320" w:after="160"/>
      </w:pPr>
      <w:r>
        <w:rPr>
          <w:rFonts w:ascii="Poppins" w:eastAsia="Poppins" w:hAnsi="Poppins" w:cs="Poppins"/>
          <w:b/>
          <w:bCs/>
          <w:color w:val="1B2A5C"/>
          <w:sz w:val="25"/>
          <w:szCs w:val="25"/>
        </w:rPr>
        <w:lastRenderedPageBreak/>
        <w:t>Applicant Details</w:t>
      </w:r>
    </w:p>
    <w:p w14:paraId="5BFD6B45" w14:textId="77777777" w:rsidR="008A5297" w:rsidRDefault="00000000">
      <w:pPr>
        <w:spacing w:before="200" w:after="60"/>
      </w:pPr>
      <w:r>
        <w:rPr>
          <w:rFonts w:ascii="Poppins" w:eastAsia="Poppins" w:hAnsi="Poppins" w:cs="Poppins"/>
          <w:b/>
          <w:bCs/>
          <w:color w:val="1B2A5C"/>
          <w:sz w:val="21"/>
          <w:szCs w:val="21"/>
        </w:rPr>
        <w:t>UK Organisation Name (in English)</w:t>
      </w:r>
      <w:r>
        <w:rPr>
          <w:rFonts w:ascii="Poppins" w:eastAsia="Poppins" w:hAnsi="Poppins" w:cs="Poppins"/>
          <w:b/>
          <w:bCs/>
          <w:color w:val="C8102E"/>
          <w:sz w:val="21"/>
          <w:szCs w:val="21"/>
        </w:rPr>
        <w:t xml:space="preserve"> *</w:t>
      </w:r>
    </w:p>
    <w:p w14:paraId="24092BA2" w14:textId="77777777" w:rsidR="008A5297" w:rsidRDefault="00000000">
      <w:pPr>
        <w:pBdr>
          <w:bottom w:val="single" w:sz="6" w:space="4" w:color="999999"/>
        </w:pBdr>
        <w:spacing w:after="200"/>
      </w:pPr>
      <w:r>
        <w:rPr>
          <w:rFonts w:ascii="Poppins" w:eastAsia="Poppins" w:hAnsi="Poppins" w:cs="Poppins"/>
          <w:sz w:val="21"/>
          <w:szCs w:val="21"/>
        </w:rPr>
        <w:t xml:space="preserve"> </w:t>
      </w:r>
    </w:p>
    <w:p w14:paraId="0EDB991B" w14:textId="77777777" w:rsidR="008A5297" w:rsidRDefault="00000000">
      <w:pPr>
        <w:spacing w:before="200" w:after="60"/>
      </w:pPr>
      <w:r>
        <w:rPr>
          <w:rFonts w:ascii="Poppins" w:eastAsia="Poppins" w:hAnsi="Poppins" w:cs="Poppins"/>
          <w:b/>
          <w:bCs/>
          <w:color w:val="1B2A5C"/>
          <w:sz w:val="21"/>
          <w:szCs w:val="21"/>
        </w:rPr>
        <w:t>UK Organisation Name (in Japanese)</w:t>
      </w:r>
    </w:p>
    <w:p w14:paraId="198D5D94" w14:textId="77777777" w:rsidR="008A5297" w:rsidRDefault="00000000">
      <w:pPr>
        <w:pBdr>
          <w:bottom w:val="single" w:sz="6" w:space="4" w:color="999999"/>
        </w:pBdr>
        <w:spacing w:after="200"/>
      </w:pPr>
      <w:r>
        <w:rPr>
          <w:rFonts w:ascii="Poppins" w:eastAsia="Poppins" w:hAnsi="Poppins" w:cs="Poppins"/>
          <w:sz w:val="21"/>
          <w:szCs w:val="21"/>
        </w:rPr>
        <w:t xml:space="preserve"> </w:t>
      </w:r>
    </w:p>
    <w:p w14:paraId="5F4BB627" w14:textId="77777777" w:rsidR="008A5297" w:rsidRDefault="00000000">
      <w:pPr>
        <w:spacing w:before="200" w:after="60"/>
      </w:pPr>
      <w:r>
        <w:rPr>
          <w:rFonts w:ascii="Poppins" w:eastAsia="Poppins" w:hAnsi="Poppins" w:cs="Poppins"/>
          <w:b/>
          <w:bCs/>
          <w:color w:val="1B2A5C"/>
          <w:sz w:val="21"/>
          <w:szCs w:val="21"/>
        </w:rPr>
        <w:t>UK Organisation Website</w:t>
      </w:r>
      <w:r>
        <w:rPr>
          <w:rFonts w:ascii="Poppins" w:eastAsia="Poppins" w:hAnsi="Poppins" w:cs="Poppins"/>
          <w:b/>
          <w:bCs/>
          <w:color w:val="C8102E"/>
          <w:sz w:val="21"/>
          <w:szCs w:val="21"/>
        </w:rPr>
        <w:t xml:space="preserve"> *</w:t>
      </w:r>
    </w:p>
    <w:p w14:paraId="7697E9A1" w14:textId="77777777" w:rsidR="008A5297" w:rsidRDefault="00000000">
      <w:pPr>
        <w:pBdr>
          <w:bottom w:val="single" w:sz="6" w:space="4" w:color="999999"/>
        </w:pBdr>
        <w:spacing w:after="200"/>
      </w:pPr>
      <w:r>
        <w:rPr>
          <w:rFonts w:ascii="Poppins" w:eastAsia="Poppins" w:hAnsi="Poppins" w:cs="Poppins"/>
          <w:sz w:val="21"/>
          <w:szCs w:val="21"/>
        </w:rPr>
        <w:t xml:space="preserve"> </w:t>
      </w:r>
    </w:p>
    <w:p w14:paraId="3CEAC22B" w14:textId="77777777" w:rsidR="008A5297" w:rsidRDefault="00000000">
      <w:pPr>
        <w:spacing w:before="200" w:after="60"/>
      </w:pPr>
      <w:r>
        <w:rPr>
          <w:rFonts w:ascii="Poppins" w:eastAsia="Poppins" w:hAnsi="Poppins" w:cs="Poppins"/>
          <w:b/>
          <w:bCs/>
          <w:color w:val="1B2A5C"/>
          <w:sz w:val="21"/>
          <w:szCs w:val="21"/>
        </w:rPr>
        <w:t>JP Organisation Name (in English)</w:t>
      </w:r>
      <w:r>
        <w:rPr>
          <w:rFonts w:ascii="Poppins" w:eastAsia="Poppins" w:hAnsi="Poppins" w:cs="Poppins"/>
          <w:b/>
          <w:bCs/>
          <w:color w:val="C8102E"/>
          <w:sz w:val="21"/>
          <w:szCs w:val="21"/>
        </w:rPr>
        <w:t xml:space="preserve"> *</w:t>
      </w:r>
    </w:p>
    <w:p w14:paraId="1527CF0E" w14:textId="77777777" w:rsidR="008A5297" w:rsidRDefault="00000000">
      <w:pPr>
        <w:pBdr>
          <w:bottom w:val="single" w:sz="6" w:space="4" w:color="999999"/>
        </w:pBdr>
        <w:spacing w:after="200"/>
      </w:pPr>
      <w:r>
        <w:rPr>
          <w:rFonts w:ascii="Poppins" w:eastAsia="Poppins" w:hAnsi="Poppins" w:cs="Poppins"/>
          <w:sz w:val="21"/>
          <w:szCs w:val="21"/>
        </w:rPr>
        <w:t xml:space="preserve"> </w:t>
      </w:r>
    </w:p>
    <w:p w14:paraId="333F00FD" w14:textId="77777777" w:rsidR="008A5297" w:rsidRDefault="00000000">
      <w:pPr>
        <w:spacing w:before="200" w:after="60"/>
      </w:pPr>
      <w:r>
        <w:rPr>
          <w:rFonts w:ascii="Poppins" w:eastAsia="Poppins" w:hAnsi="Poppins" w:cs="Poppins"/>
          <w:b/>
          <w:bCs/>
          <w:color w:val="1B2A5C"/>
          <w:sz w:val="21"/>
          <w:szCs w:val="21"/>
        </w:rPr>
        <w:t>JP Organisation Name (in Japanese)</w:t>
      </w:r>
    </w:p>
    <w:p w14:paraId="1315A688" w14:textId="77777777" w:rsidR="008A5297" w:rsidRDefault="00000000">
      <w:pPr>
        <w:pBdr>
          <w:bottom w:val="single" w:sz="6" w:space="4" w:color="999999"/>
        </w:pBdr>
        <w:spacing w:after="200"/>
      </w:pPr>
      <w:r>
        <w:rPr>
          <w:rFonts w:ascii="Poppins" w:eastAsia="Poppins" w:hAnsi="Poppins" w:cs="Poppins"/>
          <w:sz w:val="21"/>
          <w:szCs w:val="21"/>
        </w:rPr>
        <w:t xml:space="preserve"> </w:t>
      </w:r>
    </w:p>
    <w:p w14:paraId="40A260DC" w14:textId="77777777" w:rsidR="008A5297" w:rsidRDefault="00000000">
      <w:pPr>
        <w:spacing w:before="200" w:after="60"/>
      </w:pPr>
      <w:r>
        <w:rPr>
          <w:rFonts w:ascii="Poppins" w:eastAsia="Poppins" w:hAnsi="Poppins" w:cs="Poppins"/>
          <w:b/>
          <w:bCs/>
          <w:color w:val="1B2A5C"/>
          <w:sz w:val="21"/>
          <w:szCs w:val="21"/>
        </w:rPr>
        <w:t>JP Organisation Website</w:t>
      </w:r>
      <w:r>
        <w:rPr>
          <w:rFonts w:ascii="Poppins" w:eastAsia="Poppins" w:hAnsi="Poppins" w:cs="Poppins"/>
          <w:b/>
          <w:bCs/>
          <w:color w:val="C8102E"/>
          <w:sz w:val="21"/>
          <w:szCs w:val="21"/>
        </w:rPr>
        <w:t xml:space="preserve"> *</w:t>
      </w:r>
    </w:p>
    <w:p w14:paraId="306AAD44" w14:textId="77777777" w:rsidR="008A5297" w:rsidRDefault="00000000">
      <w:pPr>
        <w:pBdr>
          <w:bottom w:val="single" w:sz="6" w:space="4" w:color="999999"/>
        </w:pBdr>
        <w:spacing w:after="200"/>
      </w:pPr>
      <w:r>
        <w:rPr>
          <w:rFonts w:ascii="Poppins" w:eastAsia="Poppins" w:hAnsi="Poppins" w:cs="Poppins"/>
          <w:sz w:val="21"/>
          <w:szCs w:val="21"/>
        </w:rPr>
        <w:t xml:space="preserve"> </w:t>
      </w:r>
    </w:p>
    <w:p w14:paraId="0785DF46" w14:textId="77777777" w:rsidR="008A5297" w:rsidRDefault="00000000">
      <w:pPr>
        <w:spacing w:before="200" w:after="60"/>
      </w:pPr>
      <w:r>
        <w:rPr>
          <w:rFonts w:ascii="Poppins" w:eastAsia="Poppins" w:hAnsi="Poppins" w:cs="Poppins"/>
          <w:b/>
          <w:bCs/>
          <w:color w:val="1B2A5C"/>
          <w:sz w:val="21"/>
          <w:szCs w:val="21"/>
        </w:rPr>
        <w:t>Contact Name</w:t>
      </w:r>
      <w:r>
        <w:rPr>
          <w:rFonts w:ascii="Poppins" w:eastAsia="Poppins" w:hAnsi="Poppins" w:cs="Poppins"/>
          <w:b/>
          <w:bCs/>
          <w:color w:val="C8102E"/>
          <w:sz w:val="21"/>
          <w:szCs w:val="21"/>
        </w:rPr>
        <w:t xml:space="preserve"> *</w:t>
      </w:r>
    </w:p>
    <w:p w14:paraId="35D3448A" w14:textId="77777777" w:rsidR="008A5297" w:rsidRDefault="00000000">
      <w:pPr>
        <w:pBdr>
          <w:bottom w:val="single" w:sz="6" w:space="4" w:color="999999"/>
        </w:pBdr>
        <w:spacing w:after="200"/>
      </w:pPr>
      <w:r>
        <w:rPr>
          <w:rFonts w:ascii="Poppins" w:eastAsia="Poppins" w:hAnsi="Poppins" w:cs="Poppins"/>
          <w:sz w:val="21"/>
          <w:szCs w:val="21"/>
        </w:rPr>
        <w:t xml:space="preserve"> </w:t>
      </w:r>
    </w:p>
    <w:p w14:paraId="04F9403F" w14:textId="77777777" w:rsidR="008A5297" w:rsidRDefault="00000000">
      <w:pPr>
        <w:spacing w:before="200" w:after="60"/>
      </w:pPr>
      <w:r>
        <w:rPr>
          <w:rFonts w:ascii="Poppins" w:eastAsia="Poppins" w:hAnsi="Poppins" w:cs="Poppins"/>
          <w:b/>
          <w:bCs/>
          <w:color w:val="1B2A5C"/>
          <w:sz w:val="21"/>
          <w:szCs w:val="21"/>
        </w:rPr>
        <w:t>Email</w:t>
      </w:r>
      <w:r>
        <w:rPr>
          <w:rFonts w:ascii="Poppins" w:eastAsia="Poppins" w:hAnsi="Poppins" w:cs="Poppins"/>
          <w:b/>
          <w:bCs/>
          <w:color w:val="C8102E"/>
          <w:sz w:val="21"/>
          <w:szCs w:val="21"/>
        </w:rPr>
        <w:t xml:space="preserve"> *</w:t>
      </w:r>
    </w:p>
    <w:p w14:paraId="692269C1" w14:textId="77777777" w:rsidR="008A5297" w:rsidRDefault="00000000">
      <w:pPr>
        <w:pBdr>
          <w:bottom w:val="single" w:sz="6" w:space="4" w:color="999999"/>
        </w:pBdr>
        <w:spacing w:after="200"/>
      </w:pPr>
      <w:r>
        <w:rPr>
          <w:rFonts w:ascii="Poppins" w:eastAsia="Poppins" w:hAnsi="Poppins" w:cs="Poppins"/>
          <w:sz w:val="21"/>
          <w:szCs w:val="21"/>
        </w:rPr>
        <w:t xml:space="preserve"> </w:t>
      </w:r>
    </w:p>
    <w:p w14:paraId="68400C25" w14:textId="77777777" w:rsidR="008A5297" w:rsidRDefault="00000000">
      <w:pPr>
        <w:spacing w:after="160"/>
      </w:pPr>
      <w:r>
        <w:rPr>
          <w:rFonts w:ascii="Poppins" w:eastAsia="Poppins" w:hAnsi="Poppins" w:cs="Poppins"/>
          <w:b/>
          <w:bCs/>
          <w:color w:val="1B2A5C"/>
          <w:sz w:val="21"/>
          <w:szCs w:val="21"/>
        </w:rPr>
        <w:t>Please indicate the current number of employees at each company</w:t>
      </w:r>
    </w:p>
    <w:p w14:paraId="7C1ECB05" w14:textId="77777777" w:rsidR="008A5297" w:rsidRDefault="00000000">
      <w:pPr>
        <w:spacing w:before="200" w:after="60"/>
      </w:pPr>
      <w:r>
        <w:rPr>
          <w:rFonts w:ascii="Poppins" w:eastAsia="Poppins" w:hAnsi="Poppins" w:cs="Poppins"/>
          <w:b/>
          <w:bCs/>
          <w:color w:val="1B2A5C"/>
          <w:sz w:val="21"/>
          <w:szCs w:val="21"/>
        </w:rPr>
        <w:t>UK Company</w:t>
      </w:r>
      <w:r>
        <w:rPr>
          <w:rFonts w:ascii="Poppins" w:eastAsia="Poppins" w:hAnsi="Poppins" w:cs="Poppins"/>
          <w:b/>
          <w:bCs/>
          <w:color w:val="C8102E"/>
          <w:sz w:val="21"/>
          <w:szCs w:val="21"/>
        </w:rPr>
        <w:t xml:space="preserve"> *</w:t>
      </w:r>
    </w:p>
    <w:p w14:paraId="445F6804" w14:textId="77777777" w:rsidR="008A5297" w:rsidRDefault="00000000">
      <w:pPr>
        <w:pBdr>
          <w:bottom w:val="single" w:sz="6" w:space="4" w:color="999999"/>
        </w:pBdr>
        <w:spacing w:after="200"/>
      </w:pPr>
      <w:r>
        <w:rPr>
          <w:rFonts w:ascii="Poppins" w:eastAsia="Poppins" w:hAnsi="Poppins" w:cs="Poppins"/>
          <w:sz w:val="21"/>
          <w:szCs w:val="21"/>
        </w:rPr>
        <w:t xml:space="preserve"> </w:t>
      </w:r>
    </w:p>
    <w:p w14:paraId="1B263C32" w14:textId="77777777" w:rsidR="008A5297" w:rsidRDefault="00000000">
      <w:pPr>
        <w:spacing w:before="200" w:after="60"/>
      </w:pPr>
      <w:r>
        <w:rPr>
          <w:rFonts w:ascii="Poppins" w:eastAsia="Poppins" w:hAnsi="Poppins" w:cs="Poppins"/>
          <w:b/>
          <w:bCs/>
          <w:color w:val="1B2A5C"/>
          <w:sz w:val="21"/>
          <w:szCs w:val="21"/>
        </w:rPr>
        <w:t>Japanese Company</w:t>
      </w:r>
      <w:r>
        <w:rPr>
          <w:rFonts w:ascii="Poppins" w:eastAsia="Poppins" w:hAnsi="Poppins" w:cs="Poppins"/>
          <w:b/>
          <w:bCs/>
          <w:color w:val="C8102E"/>
          <w:sz w:val="21"/>
          <w:szCs w:val="21"/>
        </w:rPr>
        <w:t xml:space="preserve"> *</w:t>
      </w:r>
    </w:p>
    <w:p w14:paraId="24DFFC5E" w14:textId="77777777" w:rsidR="008A5297" w:rsidRDefault="00000000">
      <w:pPr>
        <w:pBdr>
          <w:bottom w:val="single" w:sz="6" w:space="4" w:color="999999"/>
        </w:pBdr>
        <w:spacing w:after="200"/>
      </w:pPr>
      <w:r>
        <w:rPr>
          <w:rFonts w:ascii="Poppins" w:eastAsia="Poppins" w:hAnsi="Poppins" w:cs="Poppins"/>
          <w:sz w:val="21"/>
          <w:szCs w:val="21"/>
        </w:rPr>
        <w:t xml:space="preserve"> </w:t>
      </w:r>
    </w:p>
    <w:p w14:paraId="3FE17073" w14:textId="77777777" w:rsidR="008A5297" w:rsidRDefault="00000000">
      <w:pPr>
        <w:pStyle w:val="Heading2"/>
        <w:spacing w:before="320" w:after="160"/>
      </w:pPr>
      <w:r>
        <w:rPr>
          <w:rFonts w:ascii="Poppins" w:eastAsia="Poppins" w:hAnsi="Poppins" w:cs="Poppins"/>
          <w:b/>
          <w:bCs/>
          <w:color w:val="1B2A5C"/>
          <w:sz w:val="25"/>
          <w:szCs w:val="25"/>
        </w:rPr>
        <w:t>Nominator Details (if applicable)</w:t>
      </w:r>
    </w:p>
    <w:p w14:paraId="46A3BE80" w14:textId="77777777" w:rsidR="008A5297" w:rsidRDefault="00000000">
      <w:pPr>
        <w:spacing w:after="160"/>
      </w:pPr>
      <w:r>
        <w:rPr>
          <w:rFonts w:ascii="Poppins" w:eastAsia="Poppins" w:hAnsi="Poppins" w:cs="Poppins"/>
          <w:i/>
          <w:iCs/>
          <w:color w:val="595959"/>
          <w:sz w:val="19"/>
          <w:szCs w:val="19"/>
        </w:rPr>
        <w:t>Please leave this field blank if the information remains unchanged from the previous entry.</w:t>
      </w:r>
    </w:p>
    <w:p w14:paraId="12CFFC5C" w14:textId="77777777" w:rsidR="008A5297" w:rsidRDefault="00000000">
      <w:pPr>
        <w:spacing w:before="200" w:after="60"/>
      </w:pPr>
      <w:r>
        <w:rPr>
          <w:rFonts w:ascii="Poppins" w:eastAsia="Poppins" w:hAnsi="Poppins" w:cs="Poppins"/>
          <w:b/>
          <w:bCs/>
          <w:color w:val="1B2A5C"/>
          <w:sz w:val="21"/>
          <w:szCs w:val="21"/>
        </w:rPr>
        <w:t>Contact Name</w:t>
      </w:r>
    </w:p>
    <w:p w14:paraId="50111051" w14:textId="77777777" w:rsidR="008A5297" w:rsidRDefault="00000000">
      <w:pPr>
        <w:pBdr>
          <w:bottom w:val="single" w:sz="6" w:space="4" w:color="999999"/>
        </w:pBdr>
        <w:spacing w:after="200"/>
      </w:pPr>
      <w:r>
        <w:rPr>
          <w:rFonts w:ascii="Poppins" w:eastAsia="Poppins" w:hAnsi="Poppins" w:cs="Poppins"/>
          <w:sz w:val="21"/>
          <w:szCs w:val="21"/>
        </w:rPr>
        <w:t xml:space="preserve"> </w:t>
      </w:r>
    </w:p>
    <w:p w14:paraId="39ABC46D" w14:textId="77777777" w:rsidR="008A5297" w:rsidRDefault="00000000">
      <w:pPr>
        <w:spacing w:before="200" w:after="60"/>
      </w:pPr>
      <w:r>
        <w:rPr>
          <w:rFonts w:ascii="Poppins" w:eastAsia="Poppins" w:hAnsi="Poppins" w:cs="Poppins"/>
          <w:b/>
          <w:bCs/>
          <w:color w:val="1B2A5C"/>
          <w:sz w:val="21"/>
          <w:szCs w:val="21"/>
        </w:rPr>
        <w:t>Organisation Name</w:t>
      </w:r>
    </w:p>
    <w:p w14:paraId="0D9B4AA4" w14:textId="77777777" w:rsidR="008A5297" w:rsidRDefault="00000000">
      <w:pPr>
        <w:pBdr>
          <w:bottom w:val="single" w:sz="6" w:space="4" w:color="999999"/>
        </w:pBdr>
        <w:spacing w:after="200"/>
      </w:pPr>
      <w:r>
        <w:rPr>
          <w:rFonts w:ascii="Poppins" w:eastAsia="Poppins" w:hAnsi="Poppins" w:cs="Poppins"/>
          <w:sz w:val="21"/>
          <w:szCs w:val="21"/>
        </w:rPr>
        <w:t xml:space="preserve"> </w:t>
      </w:r>
    </w:p>
    <w:p w14:paraId="198B1C2B" w14:textId="77777777" w:rsidR="008A5297" w:rsidRDefault="00000000">
      <w:pPr>
        <w:spacing w:before="200" w:after="60"/>
      </w:pPr>
      <w:r>
        <w:rPr>
          <w:rFonts w:ascii="Poppins" w:eastAsia="Poppins" w:hAnsi="Poppins" w:cs="Poppins"/>
          <w:b/>
          <w:bCs/>
          <w:color w:val="1B2A5C"/>
          <w:sz w:val="21"/>
          <w:szCs w:val="21"/>
        </w:rPr>
        <w:t>Email</w:t>
      </w:r>
    </w:p>
    <w:p w14:paraId="08C46601" w14:textId="77777777" w:rsidR="008A5297" w:rsidRDefault="00000000">
      <w:pPr>
        <w:pBdr>
          <w:bottom w:val="single" w:sz="6" w:space="4" w:color="999999"/>
        </w:pBdr>
        <w:spacing w:after="200"/>
      </w:pPr>
      <w:r>
        <w:rPr>
          <w:rFonts w:ascii="Poppins" w:eastAsia="Poppins" w:hAnsi="Poppins" w:cs="Poppins"/>
          <w:sz w:val="21"/>
          <w:szCs w:val="21"/>
        </w:rPr>
        <w:t xml:space="preserve"> </w:t>
      </w:r>
    </w:p>
    <w:p w14:paraId="30703AAD" w14:textId="77777777" w:rsidR="001B0DE8" w:rsidRDefault="001B0DE8">
      <w:pPr>
        <w:rPr>
          <w:rFonts w:ascii="Poppins" w:eastAsia="Poppins" w:hAnsi="Poppins" w:cs="Poppins"/>
          <w:b/>
          <w:bCs/>
          <w:color w:val="1B2A5C"/>
          <w:sz w:val="30"/>
          <w:szCs w:val="30"/>
        </w:rPr>
      </w:pPr>
      <w:r>
        <w:rPr>
          <w:rFonts w:ascii="Poppins" w:eastAsia="Poppins" w:hAnsi="Poppins" w:cs="Poppins"/>
          <w:b/>
          <w:bCs/>
          <w:color w:val="1B2A5C"/>
          <w:sz w:val="30"/>
          <w:szCs w:val="30"/>
        </w:rPr>
        <w:br w:type="page"/>
      </w:r>
    </w:p>
    <w:p w14:paraId="7189F9AB" w14:textId="767CE529" w:rsidR="008A5297" w:rsidRDefault="00000000">
      <w:pPr>
        <w:pStyle w:val="Heading1"/>
        <w:spacing w:before="300" w:after="200"/>
      </w:pPr>
      <w:r>
        <w:rPr>
          <w:rFonts w:ascii="Poppins" w:eastAsia="Poppins" w:hAnsi="Poppins" w:cs="Poppins"/>
          <w:b/>
          <w:bCs/>
          <w:color w:val="1B2A5C"/>
          <w:sz w:val="30"/>
          <w:szCs w:val="30"/>
        </w:rPr>
        <w:lastRenderedPageBreak/>
        <w:t>UK-Japan Partnership of the Year - Criteria for Application</w:t>
      </w:r>
    </w:p>
    <w:p w14:paraId="553C15FF" w14:textId="77777777" w:rsidR="008A5297" w:rsidRDefault="00000000">
      <w:pPr>
        <w:spacing w:after="160"/>
      </w:pPr>
      <w:r>
        <w:rPr>
          <w:rFonts w:ascii="Poppins" w:eastAsia="Poppins" w:hAnsi="Poppins" w:cs="Poppins"/>
          <w:sz w:val="21"/>
          <w:szCs w:val="21"/>
        </w:rPr>
        <w:t>Nominees for the UK-Japan Partnership of the Year Award must be established collaborations between UK and Japanese organisations that have demonstrated exceptional cooperation and created meaningful value over the past 12 months. The award recognises partnerships that strengthen the UK–Japan relationship through areas such as commercial growth, innovation, knowledge exchange, sustainability, investment, skills development, or wider societal impact.</w:t>
      </w:r>
    </w:p>
    <w:p w14:paraId="7D24C1A8" w14:textId="77777777" w:rsidR="008A5297" w:rsidRDefault="00000000">
      <w:pPr>
        <w:spacing w:after="160"/>
      </w:pPr>
      <w:r>
        <w:rPr>
          <w:rFonts w:ascii="Poppins" w:eastAsia="Poppins" w:hAnsi="Poppins" w:cs="Poppins"/>
          <w:sz w:val="21"/>
          <w:szCs w:val="21"/>
        </w:rPr>
        <w:t>Each nomination must identify two partner organisations: one UK-based partner and one Japan-based partner.</w:t>
      </w:r>
    </w:p>
    <w:p w14:paraId="06264B10" w14:textId="77777777" w:rsidR="008A5297" w:rsidRDefault="00000000">
      <w:pPr>
        <w:spacing w:after="160"/>
      </w:pPr>
      <w:r>
        <w:rPr>
          <w:rFonts w:ascii="Poppins" w:eastAsia="Poppins" w:hAnsi="Poppins" w:cs="Poppins"/>
          <w:i/>
          <w:iCs/>
          <w:color w:val="595959"/>
          <w:sz w:val="19"/>
          <w:szCs w:val="19"/>
        </w:rPr>
        <w:t>Note: The partnership should demonstrate active collaboration between both parties, rather than a simple supplier/customer relationship. You may nominate your own partnership or another eligible collaboration. The questions below refer to 'the partnership' throughout.</w:t>
      </w:r>
    </w:p>
    <w:p w14:paraId="061A500D" w14:textId="77777777" w:rsidR="008A5297" w:rsidRDefault="00000000">
      <w:pPr>
        <w:pStyle w:val="Heading3"/>
        <w:spacing w:before="280" w:after="140"/>
      </w:pPr>
      <w:r>
        <w:rPr>
          <w:rFonts w:ascii="Poppins" w:eastAsia="Poppins" w:hAnsi="Poppins" w:cs="Poppins"/>
          <w:b/>
          <w:bCs/>
          <w:color w:val="C8102E"/>
          <w:sz w:val="23"/>
          <w:szCs w:val="23"/>
        </w:rPr>
        <w:t>1 - Overview</w:t>
      </w:r>
    </w:p>
    <w:p w14:paraId="3A7DAEC8" w14:textId="77777777" w:rsidR="008A5297" w:rsidRDefault="00000000">
      <w:pPr>
        <w:spacing w:before="200" w:after="60"/>
      </w:pPr>
      <w:r>
        <w:rPr>
          <w:rFonts w:ascii="Poppins" w:eastAsia="Poppins" w:hAnsi="Poppins" w:cs="Poppins"/>
          <w:b/>
          <w:bCs/>
          <w:color w:val="1B2A5C"/>
          <w:sz w:val="21"/>
          <w:szCs w:val="21"/>
        </w:rPr>
        <w:t>What is the main reason for this application?</w:t>
      </w:r>
      <w:r>
        <w:rPr>
          <w:rFonts w:ascii="Poppins" w:eastAsia="Poppins" w:hAnsi="Poppins" w:cs="Poppins"/>
          <w:b/>
          <w:bCs/>
          <w:color w:val="C8102E"/>
          <w:sz w:val="21"/>
          <w:szCs w:val="21"/>
        </w:rPr>
        <w:t xml:space="preserve"> *</w:t>
      </w:r>
    </w:p>
    <w:p w14:paraId="02A70102" w14:textId="77777777" w:rsidR="008A5297" w:rsidRDefault="00000000">
      <w:pPr>
        <w:spacing w:after="160"/>
      </w:pPr>
      <w:r>
        <w:rPr>
          <w:rFonts w:ascii="Poppins" w:eastAsia="Poppins" w:hAnsi="Poppins" w:cs="Poppins"/>
          <w:sz w:val="21"/>
          <w:szCs w:val="21"/>
        </w:rPr>
        <w:t>Briefly describe the partnership, the organisations involved, and why this collaboration stands out.</w:t>
      </w:r>
    </w:p>
    <w:p w14:paraId="5BDE4EBD" w14:textId="77777777" w:rsidR="008A5297" w:rsidRDefault="00000000">
      <w:pPr>
        <w:spacing w:after="100"/>
      </w:pPr>
      <w:r>
        <w:rPr>
          <w:rFonts w:ascii="Poppins" w:eastAsia="Poppins" w:hAnsi="Poppins" w:cs="Poppins"/>
          <w:i/>
          <w:iCs/>
          <w:color w:val="595959"/>
          <w:sz w:val="18"/>
          <w:szCs w:val="18"/>
        </w:rPr>
        <w:t>(Character limit: 360, about 50 words)</w:t>
      </w:r>
    </w:p>
    <w:p w14:paraId="7A7F9E85" w14:textId="77777777" w:rsidR="008A5297" w:rsidRDefault="00000000">
      <w:pPr>
        <w:pBdr>
          <w:bottom w:val="single" w:sz="6" w:space="4" w:color="999999"/>
        </w:pBdr>
        <w:spacing w:after="200"/>
      </w:pPr>
      <w:r>
        <w:rPr>
          <w:rFonts w:ascii="Poppins" w:eastAsia="Poppins" w:hAnsi="Poppins" w:cs="Poppins"/>
          <w:sz w:val="21"/>
          <w:szCs w:val="21"/>
        </w:rPr>
        <w:t xml:space="preserve"> </w:t>
      </w:r>
    </w:p>
    <w:p w14:paraId="0CF160CF" w14:textId="77777777" w:rsidR="008A5297" w:rsidRDefault="00000000">
      <w:pPr>
        <w:pStyle w:val="Heading3"/>
        <w:spacing w:before="280" w:after="140"/>
      </w:pPr>
      <w:r>
        <w:rPr>
          <w:rFonts w:ascii="Poppins" w:eastAsia="Poppins" w:hAnsi="Poppins" w:cs="Poppins"/>
          <w:b/>
          <w:bCs/>
          <w:color w:val="C8102E"/>
          <w:sz w:val="23"/>
          <w:szCs w:val="23"/>
        </w:rPr>
        <w:t>2 - Criteria for Applications</w:t>
      </w:r>
    </w:p>
    <w:p w14:paraId="231BAEDB" w14:textId="77777777" w:rsidR="008A5297" w:rsidRDefault="00000000">
      <w:pPr>
        <w:spacing w:after="160"/>
      </w:pPr>
      <w:r>
        <w:rPr>
          <w:rFonts w:ascii="Poppins" w:eastAsia="Poppins" w:hAnsi="Poppins" w:cs="Poppins"/>
          <w:sz w:val="21"/>
          <w:szCs w:val="21"/>
        </w:rPr>
        <w:t>Please ensure your responses address all four criteria (a-d) below.</w:t>
      </w:r>
    </w:p>
    <w:p w14:paraId="780FD03C" w14:textId="77777777" w:rsidR="008A5297" w:rsidRDefault="00000000">
      <w:pPr>
        <w:pStyle w:val="Heading4"/>
        <w:spacing w:before="220" w:after="120"/>
      </w:pPr>
      <w:r>
        <w:rPr>
          <w:rFonts w:ascii="Poppins" w:eastAsia="Poppins" w:hAnsi="Poppins" w:cs="Poppins"/>
          <w:b/>
          <w:bCs/>
          <w:color w:val="000000"/>
          <w:sz w:val="22"/>
          <w:szCs w:val="22"/>
        </w:rPr>
        <w:t>a. Contribution to the UK-Japan Relationship</w:t>
      </w:r>
    </w:p>
    <w:p w14:paraId="11B49558" w14:textId="77777777" w:rsidR="008A5297" w:rsidRDefault="00000000">
      <w:pPr>
        <w:spacing w:after="160"/>
      </w:pPr>
      <w:r>
        <w:rPr>
          <w:rFonts w:ascii="Poppins" w:eastAsia="Poppins" w:hAnsi="Poppins" w:cs="Poppins"/>
          <w:sz w:val="21"/>
          <w:szCs w:val="21"/>
        </w:rPr>
        <w:t>How has this partnership strengthened UK-Japan collaboration? Describe how the partnership has created value for both countries over the past 12 months, including contributions to areas such as trade, investment, innovation, knowledge exchange, sustainability, skills, or other areas of shared interest.</w:t>
      </w:r>
    </w:p>
    <w:p w14:paraId="57D21B12" w14:textId="77777777" w:rsidR="008A5297" w:rsidRDefault="00000000">
      <w:pPr>
        <w:spacing w:after="100"/>
      </w:pPr>
      <w:r>
        <w:rPr>
          <w:rFonts w:ascii="Poppins" w:eastAsia="Poppins" w:hAnsi="Poppins" w:cs="Poppins"/>
          <w:i/>
          <w:iCs/>
          <w:color w:val="595959"/>
          <w:sz w:val="18"/>
          <w:szCs w:val="18"/>
        </w:rPr>
        <w:t>(Character limit: 1150, approximately 175 words)</w:t>
      </w:r>
    </w:p>
    <w:p w14:paraId="32657408" w14:textId="77777777" w:rsidR="008A5297" w:rsidRDefault="00000000">
      <w:pPr>
        <w:pBdr>
          <w:bottom w:val="single" w:sz="6" w:space="4" w:color="999999"/>
        </w:pBdr>
        <w:spacing w:after="200"/>
      </w:pPr>
      <w:r>
        <w:rPr>
          <w:rFonts w:ascii="Poppins" w:eastAsia="Poppins" w:hAnsi="Poppins" w:cs="Poppins"/>
          <w:sz w:val="21"/>
          <w:szCs w:val="21"/>
        </w:rPr>
        <w:t xml:space="preserve"> </w:t>
      </w:r>
    </w:p>
    <w:p w14:paraId="79211F5C" w14:textId="77777777" w:rsidR="008A5297" w:rsidRDefault="00000000">
      <w:pPr>
        <w:pStyle w:val="Heading4"/>
        <w:spacing w:before="220" w:after="120"/>
      </w:pPr>
      <w:r>
        <w:rPr>
          <w:rFonts w:ascii="Poppins" w:eastAsia="Poppins" w:hAnsi="Poppins" w:cs="Poppins"/>
          <w:b/>
          <w:bCs/>
          <w:color w:val="000000"/>
          <w:sz w:val="22"/>
          <w:szCs w:val="22"/>
        </w:rPr>
        <w:t>b. Results and Achievements</w:t>
      </w:r>
    </w:p>
    <w:p w14:paraId="06BCFF11" w14:textId="77777777" w:rsidR="008A5297" w:rsidRDefault="00000000">
      <w:pPr>
        <w:spacing w:after="160"/>
      </w:pPr>
      <w:r>
        <w:rPr>
          <w:rFonts w:ascii="Poppins" w:eastAsia="Poppins" w:hAnsi="Poppins" w:cs="Poppins"/>
          <w:sz w:val="21"/>
          <w:szCs w:val="21"/>
        </w:rPr>
        <w:t>What tangible outcomes has the partnership delivered? Highlight key achievements, milestones, or measurable results, including commercial outcomes, innovation, social or environmental impact, investment, growth, or other evidence of success.</w:t>
      </w:r>
    </w:p>
    <w:p w14:paraId="1B91DF35" w14:textId="77777777" w:rsidR="008A5297" w:rsidRDefault="00000000">
      <w:pPr>
        <w:spacing w:after="100"/>
      </w:pPr>
      <w:r>
        <w:rPr>
          <w:rFonts w:ascii="Poppins" w:eastAsia="Poppins" w:hAnsi="Poppins" w:cs="Poppins"/>
          <w:i/>
          <w:iCs/>
          <w:color w:val="595959"/>
          <w:sz w:val="18"/>
          <w:szCs w:val="18"/>
        </w:rPr>
        <w:t>(Character limit: 980, approximately 150 words)</w:t>
      </w:r>
    </w:p>
    <w:p w14:paraId="462CB84A" w14:textId="77777777" w:rsidR="008A5297" w:rsidRDefault="00000000">
      <w:pPr>
        <w:pBdr>
          <w:bottom w:val="single" w:sz="6" w:space="4" w:color="999999"/>
        </w:pBdr>
        <w:spacing w:after="200"/>
      </w:pPr>
      <w:r>
        <w:rPr>
          <w:rFonts w:ascii="Poppins" w:eastAsia="Poppins" w:hAnsi="Poppins" w:cs="Poppins"/>
          <w:sz w:val="21"/>
          <w:szCs w:val="21"/>
        </w:rPr>
        <w:t xml:space="preserve"> </w:t>
      </w:r>
    </w:p>
    <w:p w14:paraId="3CA6C606" w14:textId="77777777" w:rsidR="008A5297" w:rsidRDefault="00000000">
      <w:pPr>
        <w:pStyle w:val="Heading4"/>
        <w:spacing w:before="220" w:after="120"/>
      </w:pPr>
      <w:r>
        <w:rPr>
          <w:rFonts w:ascii="Poppins" w:eastAsia="Poppins" w:hAnsi="Poppins" w:cs="Poppins"/>
          <w:b/>
          <w:bCs/>
          <w:color w:val="000000"/>
          <w:sz w:val="22"/>
          <w:szCs w:val="22"/>
        </w:rPr>
        <w:t>c. Collaboration and Adaptability</w:t>
      </w:r>
    </w:p>
    <w:p w14:paraId="6507B788" w14:textId="77777777" w:rsidR="008A5297" w:rsidRDefault="00000000">
      <w:pPr>
        <w:spacing w:after="160"/>
      </w:pPr>
      <w:r>
        <w:rPr>
          <w:rFonts w:ascii="Poppins" w:eastAsia="Poppins" w:hAnsi="Poppins" w:cs="Poppins"/>
          <w:sz w:val="21"/>
          <w:szCs w:val="21"/>
        </w:rPr>
        <w:t xml:space="preserve">How has the partnership worked effectively across borders? Describe any challenges, differences, or complexities encountered and how the partners addressed them. Highlight </w:t>
      </w:r>
      <w:r>
        <w:rPr>
          <w:rFonts w:ascii="Poppins" w:eastAsia="Poppins" w:hAnsi="Poppins" w:cs="Poppins"/>
          <w:sz w:val="21"/>
          <w:szCs w:val="21"/>
        </w:rPr>
        <w:lastRenderedPageBreak/>
        <w:t>what enabled the collaboration to succeed, including trust, communication, shared goals, or innovative approaches.</w:t>
      </w:r>
    </w:p>
    <w:p w14:paraId="7418D710" w14:textId="77777777" w:rsidR="008A5297" w:rsidRDefault="00000000">
      <w:pPr>
        <w:spacing w:after="100"/>
      </w:pPr>
      <w:r>
        <w:rPr>
          <w:rFonts w:ascii="Poppins" w:eastAsia="Poppins" w:hAnsi="Poppins" w:cs="Poppins"/>
          <w:i/>
          <w:iCs/>
          <w:color w:val="595959"/>
          <w:sz w:val="18"/>
          <w:szCs w:val="18"/>
        </w:rPr>
        <w:t>(Character limit: 980, approximately 150 words)</w:t>
      </w:r>
    </w:p>
    <w:p w14:paraId="77FF67E9" w14:textId="77777777" w:rsidR="008A5297" w:rsidRDefault="00000000">
      <w:pPr>
        <w:pBdr>
          <w:bottom w:val="single" w:sz="6" w:space="4" w:color="999999"/>
        </w:pBdr>
        <w:spacing w:after="200"/>
      </w:pPr>
      <w:r>
        <w:rPr>
          <w:rFonts w:ascii="Poppins" w:eastAsia="Poppins" w:hAnsi="Poppins" w:cs="Poppins"/>
          <w:sz w:val="21"/>
          <w:szCs w:val="21"/>
        </w:rPr>
        <w:t xml:space="preserve"> </w:t>
      </w:r>
    </w:p>
    <w:p w14:paraId="1C425374" w14:textId="77777777" w:rsidR="008A5297" w:rsidRDefault="00000000">
      <w:pPr>
        <w:pStyle w:val="Heading4"/>
        <w:spacing w:before="220" w:after="120"/>
      </w:pPr>
      <w:r>
        <w:rPr>
          <w:rFonts w:ascii="Poppins" w:eastAsia="Poppins" w:hAnsi="Poppins" w:cs="Poppins"/>
          <w:b/>
          <w:bCs/>
          <w:color w:val="000000"/>
          <w:sz w:val="22"/>
          <w:szCs w:val="22"/>
        </w:rPr>
        <w:t>d. Wider Influence and Future Potential</w:t>
      </w:r>
    </w:p>
    <w:p w14:paraId="37883BB8" w14:textId="77777777" w:rsidR="008A5297" w:rsidRDefault="00000000">
      <w:pPr>
        <w:spacing w:after="160"/>
      </w:pPr>
      <w:r>
        <w:rPr>
          <w:rFonts w:ascii="Poppins" w:eastAsia="Poppins" w:hAnsi="Poppins" w:cs="Poppins"/>
          <w:sz w:val="21"/>
          <w:szCs w:val="21"/>
        </w:rPr>
        <w:t>Why does this partnership matter beyond the organisations involved? Explain how the partnership could inspire future UK-Japan collaborations or contribute to wider developments within its sector, region, or community. Include any plans for future growth or expansion where relevant.</w:t>
      </w:r>
    </w:p>
    <w:p w14:paraId="0067CCA0" w14:textId="77777777" w:rsidR="008A5297" w:rsidRDefault="00000000">
      <w:pPr>
        <w:spacing w:after="100"/>
      </w:pPr>
      <w:r>
        <w:rPr>
          <w:rFonts w:ascii="Poppins" w:eastAsia="Poppins" w:hAnsi="Poppins" w:cs="Poppins"/>
          <w:i/>
          <w:iCs/>
          <w:color w:val="595959"/>
          <w:sz w:val="18"/>
          <w:szCs w:val="18"/>
        </w:rPr>
        <w:t>(Character limit: 980, approximately 150 words)</w:t>
      </w:r>
    </w:p>
    <w:p w14:paraId="2921D43E" w14:textId="77777777" w:rsidR="008A5297" w:rsidRDefault="00000000">
      <w:pPr>
        <w:pBdr>
          <w:bottom w:val="single" w:sz="6" w:space="4" w:color="999999"/>
        </w:pBdr>
        <w:spacing w:after="200"/>
      </w:pPr>
      <w:r>
        <w:rPr>
          <w:rFonts w:ascii="Poppins" w:eastAsia="Poppins" w:hAnsi="Poppins" w:cs="Poppins"/>
          <w:sz w:val="21"/>
          <w:szCs w:val="21"/>
        </w:rPr>
        <w:t xml:space="preserve"> </w:t>
      </w:r>
    </w:p>
    <w:p w14:paraId="11D81842" w14:textId="77777777" w:rsidR="008A5297" w:rsidRDefault="00000000">
      <w:pPr>
        <w:pStyle w:val="Heading3"/>
        <w:spacing w:before="280" w:after="140"/>
      </w:pPr>
      <w:r>
        <w:rPr>
          <w:rFonts w:ascii="Poppins" w:eastAsia="Poppins" w:hAnsi="Poppins" w:cs="Poppins"/>
          <w:b/>
          <w:bCs/>
          <w:color w:val="C8102E"/>
          <w:sz w:val="23"/>
          <w:szCs w:val="23"/>
        </w:rPr>
        <w:t>3 - Additional Achievements</w:t>
      </w:r>
    </w:p>
    <w:p w14:paraId="2A2753A6" w14:textId="77777777" w:rsidR="008A5297" w:rsidRDefault="00000000">
      <w:pPr>
        <w:spacing w:after="160"/>
      </w:pPr>
      <w:r>
        <w:rPr>
          <w:rFonts w:ascii="Poppins" w:eastAsia="Poppins" w:hAnsi="Poppins" w:cs="Poppins"/>
          <w:sz w:val="21"/>
          <w:szCs w:val="21"/>
        </w:rPr>
        <w:t>You may provide up to five links to other significant achievements from the past year (e.g. media coverage, awards, reports or publications, partnership announcements, and/or major milestones).</w:t>
      </w:r>
    </w:p>
    <w:p w14:paraId="41C0DF92" w14:textId="77777777" w:rsidR="008A5297" w:rsidRDefault="00000000">
      <w:pPr>
        <w:spacing w:after="160"/>
      </w:pPr>
      <w:r>
        <w:rPr>
          <w:rFonts w:ascii="Poppins" w:eastAsia="Poppins" w:hAnsi="Poppins" w:cs="Poppins"/>
          <w:i/>
          <w:iCs/>
          <w:color w:val="595959"/>
          <w:sz w:val="19"/>
          <w:szCs w:val="19"/>
        </w:rPr>
        <w:t>Limit: 5 entries, each containing a title + link</w:t>
      </w:r>
    </w:p>
    <w:p w14:paraId="1F4DBCD5" w14:textId="77777777" w:rsidR="008A5297" w:rsidRDefault="00000000">
      <w:pPr>
        <w:pBdr>
          <w:bottom w:val="single" w:sz="6" w:space="4" w:color="999999"/>
        </w:pBdr>
        <w:spacing w:after="200"/>
      </w:pPr>
      <w:r>
        <w:rPr>
          <w:rFonts w:ascii="Poppins" w:eastAsia="Poppins" w:hAnsi="Poppins" w:cs="Poppins"/>
          <w:sz w:val="21"/>
          <w:szCs w:val="21"/>
        </w:rPr>
        <w:t xml:space="preserve"> </w:t>
      </w:r>
    </w:p>
    <w:p w14:paraId="0451F43A" w14:textId="77777777" w:rsidR="008A5297" w:rsidRDefault="008A5297">
      <w:pPr>
        <w:pBdr>
          <w:bottom w:val="single" w:sz="6" w:space="1" w:color="1B2A5C"/>
        </w:pBdr>
        <w:spacing w:after="240"/>
      </w:pPr>
    </w:p>
    <w:p w14:paraId="5712F510" w14:textId="77777777" w:rsidR="008A5297" w:rsidRDefault="00000000">
      <w:pPr>
        <w:spacing w:after="160"/>
      </w:pPr>
      <w:r>
        <w:rPr>
          <w:rFonts w:ascii="Poppins" w:eastAsia="Poppins" w:hAnsi="Poppins" w:cs="Poppins"/>
          <w:sz w:val="21"/>
          <w:szCs w:val="21"/>
        </w:rPr>
        <w:t xml:space="preserve">Thank you for taking the time to showcase the partnership, its achievements, and why you believe it is eligible for UK-Japan Partnership of the Year. When submitting this application, please ensure you also send both organisations' logos to </w:t>
      </w:r>
      <w:hyperlink r:id="rId10">
        <w:r>
          <w:rPr>
            <w:rFonts w:ascii="Poppins" w:eastAsia="Poppins" w:hAnsi="Poppins" w:cs="Poppins"/>
            <w:color w:val="1155CC"/>
            <w:sz w:val="21"/>
            <w:szCs w:val="21"/>
            <w:u w:val="single"/>
          </w:rPr>
          <w:t>info@bccjapan.com</w:t>
        </w:r>
      </w:hyperlink>
      <w:r>
        <w:rPr>
          <w:rFonts w:ascii="Poppins" w:eastAsia="Poppins" w:hAnsi="Poppins" w:cs="Poppins"/>
          <w:sz w:val="21"/>
          <w:szCs w:val="21"/>
        </w:rPr>
        <w:t>.</w:t>
      </w:r>
    </w:p>
    <w:p w14:paraId="0D505629" w14:textId="77777777" w:rsidR="008A5297" w:rsidRDefault="00000000">
      <w:pPr>
        <w:spacing w:after="160"/>
      </w:pPr>
      <w:r>
        <w:rPr>
          <w:rFonts w:ascii="Poppins" w:eastAsia="Poppins" w:hAnsi="Poppins" w:cs="Poppins"/>
          <w:sz w:val="21"/>
          <w:szCs w:val="21"/>
        </w:rPr>
        <w:t>Applications conclude on 30 September, and the BCCJ team will be in touch with you regarding next steps soon after. We look forward to celebrating your achievements on the evening of Friday, 13 November at the Fairmont Tokyo!</w:t>
      </w:r>
    </w:p>
    <w:sectPr w:rsidR="008A5297">
      <w:headerReference w:type="default" r:id="rId11"/>
      <w:pgSz w:w="11906" w:h="16838"/>
      <w:pgMar w:top="1000" w:right="1100" w:bottom="1000" w:left="11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FA5AD0" w14:textId="77777777" w:rsidR="008956A3" w:rsidRDefault="008956A3">
      <w:r>
        <w:separator/>
      </w:r>
    </w:p>
  </w:endnote>
  <w:endnote w:type="continuationSeparator" w:id="0">
    <w:p w14:paraId="25B3006F" w14:textId="77777777" w:rsidR="008956A3" w:rsidRDefault="00895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5E378EE-66A5-3E4C-A364-A48E1AE4264F}"/>
    <w:embedItalic r:id="rId2" w:fontKey="{FDA6A7F3-040C-1D4B-B305-4E5D1DEF33D9}"/>
  </w:font>
  <w:font w:name="Georgia">
    <w:panose1 w:val="02040502050405020303"/>
    <w:charset w:val="00"/>
    <w:family w:val="roman"/>
    <w:pitch w:val="variable"/>
    <w:sig w:usb0="00000287" w:usb1="00000000" w:usb2="00000000" w:usb3="00000000" w:csb0="0000009F" w:csb1="00000000"/>
    <w:embedItalic r:id="rId3" w:fontKey="{81721B9D-5F3B-264D-B5AD-9E25DFE0AFA6}"/>
  </w:font>
  <w:font w:name="Poppins">
    <w:panose1 w:val="020B0604020202020204"/>
    <w:charset w:val="4D"/>
    <w:family w:val="auto"/>
    <w:pitch w:val="variable"/>
    <w:sig w:usb0="00008007" w:usb1="00000000" w:usb2="00000000" w:usb3="00000000" w:csb0="00000093" w:csb1="00000000"/>
    <w:embedRegular r:id="rId4" w:fontKey="{09D88FAA-075E-734F-BD88-6829239A2973}"/>
    <w:embedBold r:id="rId5" w:fontKey="{EDEED507-DADA-DD49-9FFD-4A255D275666}"/>
    <w:embedItalic r:id="rId6" w:fontKey="{D8DEAC93-0A6A-534F-9E1F-42CA86B42FBE}"/>
    <w:embedBoldItalic r:id="rId7" w:fontKey="{1CB6E538-D278-874F-AFD7-03D57C49AB1D}"/>
  </w:font>
  <w:font w:name="MS Gothic">
    <w:altName w:val="ＭＳ ゴシック"/>
    <w:panose1 w:val="020B0609070205080204"/>
    <w:charset w:val="80"/>
    <w:family w:val="modern"/>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embedRegular r:id="rId8" w:fontKey="{6D2A2D1C-225B-E74F-B357-982E5E50BEF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embedRegular r:id="rId9" w:fontKey="{C4920580-06DB-3641-91F6-65564561D4A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99EE64" w14:textId="77777777" w:rsidR="008956A3" w:rsidRDefault="008956A3">
      <w:r>
        <w:separator/>
      </w:r>
    </w:p>
  </w:footnote>
  <w:footnote w:type="continuationSeparator" w:id="0">
    <w:p w14:paraId="6F17F63D" w14:textId="77777777" w:rsidR="008956A3" w:rsidRDefault="008956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A51D19" w14:textId="77777777" w:rsidR="008A5297" w:rsidRDefault="00000000">
    <w:r>
      <w:rPr>
        <w:noProof/>
      </w:rPr>
      <w:drawing>
        <wp:anchor distT="0" distB="0" distL="0" distR="0" simplePos="0" relativeHeight="251658240" behindDoc="0" locked="0" layoutInCell="1" hidden="0" allowOverlap="1" wp14:anchorId="1BE75D49" wp14:editId="15F285F3">
          <wp:simplePos x="0" y="0"/>
          <wp:positionH relativeFrom="page">
            <wp:posOffset>2627475</wp:posOffset>
          </wp:positionH>
          <wp:positionV relativeFrom="page">
            <wp:posOffset>68580</wp:posOffset>
          </wp:positionV>
          <wp:extent cx="2305050" cy="461963"/>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32141" b="26618"/>
                  <a:stretch>
                    <a:fillRect/>
                  </a:stretch>
                </pic:blipFill>
                <pic:spPr>
                  <a:xfrm>
                    <a:off x="0" y="0"/>
                    <a:ext cx="2305050" cy="46196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A524CE"/>
    <w:multiLevelType w:val="multilevel"/>
    <w:tmpl w:val="6C8CCEA8"/>
    <w:lvl w:ilvl="0">
      <w:start w:val="1"/>
      <w:numFmt w:val="bullet"/>
      <w:lvlText w:val="•"/>
      <w:lvlJc w:val="left"/>
      <w:pPr>
        <w:ind w:left="360" w:hanging="2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26433844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fullPage" w:percent="8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297"/>
    <w:rsid w:val="001B0DE8"/>
    <w:rsid w:val="003B0296"/>
    <w:rsid w:val="008956A3"/>
    <w:rsid w:val="008A529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A7D21AE"/>
  <w15:docId w15:val="{52C5E951-4E7F-714E-818C-4E94D1221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ccjapan.com/news/british-business-awards-2026-applications-now-op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bccjapan.com" TargetMode="External"/><Relationship Id="rId4" Type="http://schemas.openxmlformats.org/officeDocument/2006/relationships/settings" Target="settings.xml"/><Relationship Id="rId9" Type="http://schemas.openxmlformats.org/officeDocument/2006/relationships/hyperlink" Target="mailto:info@bccjapan.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rWnDSBpIqRl7Tu/tOrrIwqyZQ==">CgMxLjA4AHIhMXlpWS1INndqRXVGYU9iT1FVdW83MXE4ZkNpOXlaVV9D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825</Words>
  <Characters>4744</Characters>
  <Application>Microsoft Office Word</Application>
  <DocSecurity>0</DocSecurity>
  <Lines>118</Lines>
  <Paragraphs>74</Paragraphs>
  <ScaleCrop>false</ScaleCrop>
  <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Director Executive</cp:lastModifiedBy>
  <cp:revision>2</cp:revision>
  <dcterms:created xsi:type="dcterms:W3CDTF">2026-07-31T08:24:00Z</dcterms:created>
  <dcterms:modified xsi:type="dcterms:W3CDTF">2026-07-31T08:25:00Z</dcterms:modified>
</cp:coreProperties>
</file>